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97" w:rsidRPr="00F15723" w:rsidRDefault="001A6097" w:rsidP="001A6097">
      <w:pPr>
        <w:jc w:val="center"/>
        <w:rPr>
          <w:rFonts w:ascii="TH SarabunIT๙" w:eastAsia="AngsanaNew-Bold" w:hAnsi="TH SarabunIT๙" w:cs="TH SarabunIT๙"/>
          <w:b/>
          <w:bCs/>
          <w:sz w:val="56"/>
          <w:szCs w:val="56"/>
          <w:cs/>
        </w:rPr>
      </w:pPr>
      <w:r w:rsidRPr="000D17BD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F00C6DA" wp14:editId="3BD9726F">
            <wp:simplePos x="0" y="0"/>
            <wp:positionH relativeFrom="column">
              <wp:posOffset>2299555</wp:posOffset>
            </wp:positionH>
            <wp:positionV relativeFrom="paragraph">
              <wp:posOffset>381635</wp:posOffset>
            </wp:positionV>
            <wp:extent cx="1482725" cy="1482725"/>
            <wp:effectExtent l="0" t="0" r="3175" b="3175"/>
            <wp:wrapTopAndBottom/>
            <wp:docPr id="3" name="Picture 3" descr="C:\Users\User\AppData\Local\Microsoft\Windows\INetCache\Content.MSO\B466B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B466B2E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AngsanaNew-Bold" w:hAnsi="TH SarabunIT๙" w:cs="TH SarabunIT๙" w:hint="cs"/>
          <w:b/>
          <w:bCs/>
          <w:sz w:val="56"/>
          <w:szCs w:val="56"/>
          <w:cs/>
        </w:rPr>
        <w:t xml:space="preserve">      โครงการสอน</w:t>
      </w:r>
    </w:p>
    <w:p w:rsidR="001A6097" w:rsidRDefault="001A6097" w:rsidP="001A6097">
      <w:pPr>
        <w:tabs>
          <w:tab w:val="center" w:pos="4535"/>
        </w:tabs>
        <w:ind w:right="-1050"/>
        <w:jc w:val="center"/>
        <w:rPr>
          <w:rFonts w:ascii="TH SarabunIT๙" w:eastAsia="AngsanaNew-Bold" w:hAnsi="TH SarabunIT๙" w:cs="TH SarabunIT๙"/>
          <w:b/>
          <w:bCs/>
          <w:sz w:val="44"/>
          <w:szCs w:val="44"/>
        </w:rPr>
      </w:pPr>
      <w:r w:rsidRPr="000D17BD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 xml:space="preserve">ที่มุ่งเน้นสมรรถนะอาชีพ และบูรณาการปรัชญาของเศรษฐกิจพอเพียง </w:t>
      </w:r>
    </w:p>
    <w:p w:rsidR="001A6097" w:rsidRPr="000D17BD" w:rsidRDefault="001A6097" w:rsidP="001A6097">
      <w:pPr>
        <w:tabs>
          <w:tab w:val="center" w:pos="4535"/>
        </w:tabs>
        <w:ind w:right="-1050"/>
        <w:jc w:val="center"/>
        <w:rPr>
          <w:rFonts w:ascii="TH SarabunIT๙" w:eastAsia="AngsanaNew-Bold" w:hAnsi="TH SarabunIT๙" w:cs="TH SarabunIT๙"/>
          <w:b/>
          <w:bCs/>
          <w:sz w:val="44"/>
          <w:szCs w:val="44"/>
        </w:rPr>
      </w:pPr>
      <w:r w:rsidRPr="000D17BD">
        <w:rPr>
          <w:rFonts w:ascii="TH SarabunIT๙" w:eastAsia="AngsanaNew-Bold" w:hAnsi="TH SarabunIT๙" w:cs="TH SarabunIT๙"/>
          <w:b/>
          <w:bCs/>
          <w:sz w:val="44"/>
          <w:szCs w:val="44"/>
          <w:cs/>
        </w:rPr>
        <w:t>และค่านิยมของคนไทย 12 ประการ</w:t>
      </w:r>
    </w:p>
    <w:p w:rsidR="001A6097" w:rsidRPr="00050D9C" w:rsidRDefault="001A6097" w:rsidP="001A6097">
      <w:pPr>
        <w:tabs>
          <w:tab w:val="left" w:pos="220"/>
          <w:tab w:val="center" w:pos="4535"/>
        </w:tabs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</w:pP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วิชา </w:t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รหัสวิชา </w:t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</w:p>
    <w:p w:rsidR="001A6097" w:rsidRPr="00C47CB1" w:rsidRDefault="001A6097" w:rsidP="001A6097">
      <w:pPr>
        <w:tabs>
          <w:tab w:val="left" w:pos="220"/>
          <w:tab w:val="center" w:pos="4535"/>
        </w:tabs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</w:pP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>หลักสูตรประกาศนียบัตรวิชาชีพ</w:t>
      </w:r>
      <w:r w:rsidR="00C47CB1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C47CB1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C47CB1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 พุทธศักราช </w:t>
      </w:r>
      <w:r w:rsidR="00C47CB1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  <w:r w:rsidR="00C47CB1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</w:rPr>
        <w:tab/>
      </w:r>
    </w:p>
    <w:p w:rsidR="001A6097" w:rsidRPr="00050D9C" w:rsidRDefault="001A6097" w:rsidP="001A6097">
      <w:pPr>
        <w:tabs>
          <w:tab w:val="left" w:pos="220"/>
          <w:tab w:val="center" w:pos="4535"/>
        </w:tabs>
        <w:jc w:val="center"/>
        <w:rPr>
          <w:rFonts w:ascii="TH SarabunIT๙" w:hAnsi="TH SarabunIT๙" w:cs="TH SarabunIT๙" w:hint="cs"/>
          <w:b/>
          <w:bCs/>
          <w:spacing w:val="-12"/>
          <w:sz w:val="44"/>
          <w:szCs w:val="44"/>
          <w:u w:val="dash"/>
          <w:cs/>
        </w:rPr>
      </w:pPr>
      <w:r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 xml:space="preserve">ประเภทวิชา </w:t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 xml:space="preserve">  สาขาวิชา  </w:t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  <w:r w:rsidR="00050D9C">
        <w:rPr>
          <w:rFonts w:ascii="TH SarabunIT๙" w:hAnsi="TH SarabunIT๙" w:cs="TH SarabunIT๙"/>
          <w:b/>
          <w:bCs/>
          <w:spacing w:val="-12"/>
          <w:sz w:val="44"/>
          <w:szCs w:val="44"/>
          <w:u w:val="dash"/>
          <w:cs/>
        </w:rPr>
        <w:tab/>
      </w:r>
    </w:p>
    <w:p w:rsidR="001A6097" w:rsidRPr="000D17BD" w:rsidRDefault="001A6097" w:rsidP="001A609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 xml:space="preserve">       </w:t>
      </w: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ภาคเรียนที่ </w:t>
      </w:r>
      <w:r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>2</w:t>
      </w:r>
      <w:r w:rsidRPr="000D17BD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 ปีการศึกษา 256</w:t>
      </w:r>
      <w:r>
        <w:rPr>
          <w:rFonts w:ascii="TH SarabunIT๙" w:hAnsi="TH SarabunIT๙" w:cs="TH SarabunIT๙"/>
          <w:b/>
          <w:bCs/>
          <w:spacing w:val="-12"/>
          <w:sz w:val="44"/>
          <w:szCs w:val="44"/>
        </w:rPr>
        <w:t>5</w:t>
      </w:r>
    </w:p>
    <w:p w:rsidR="001A6097" w:rsidRPr="000D17BD" w:rsidRDefault="001A6097" w:rsidP="001A609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A6097" w:rsidRPr="000D17BD" w:rsidRDefault="001A6097" w:rsidP="001A609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A6097" w:rsidRPr="000D17BD" w:rsidRDefault="001A6097" w:rsidP="001A609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A6097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จัดทำโดย</w:t>
      </w:r>
    </w:p>
    <w:p w:rsidR="001A6097" w:rsidRPr="00050D9C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  <w:u w:val="dash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</w:t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  <w:r w:rsidR="00050D9C">
        <w:rPr>
          <w:rFonts w:ascii="TH SarabunIT๙" w:hAnsi="TH SarabunIT๙" w:cs="TH SarabunIT๙"/>
          <w:b/>
          <w:bCs/>
          <w:sz w:val="48"/>
          <w:szCs w:val="48"/>
          <w:u w:val="dash"/>
        </w:rPr>
        <w:tab/>
      </w:r>
    </w:p>
    <w:p w:rsidR="001A6097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A6097" w:rsidRPr="000D17BD" w:rsidRDefault="001A6097" w:rsidP="001A6097">
      <w:pPr>
        <w:ind w:hanging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  <w:r w:rsidRPr="000D17B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วิทยาลัยอาชีวศึกษาชลบุรี</w:t>
      </w:r>
    </w:p>
    <w:p w:rsidR="001A6097" w:rsidRPr="005433C8" w:rsidRDefault="001A6097" w:rsidP="001A609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  <w:sectPr w:rsidR="001A6097" w:rsidRPr="005433C8" w:rsidSect="00924279">
          <w:pgSz w:w="11906" w:h="16838"/>
          <w:pgMar w:top="426" w:right="1440" w:bottom="1440" w:left="1440" w:header="706" w:footer="706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สำนักงานคณะกรรมการการอาชีวศึกษา กระทรวงศึกษาธิการ</w:t>
      </w:r>
    </w:p>
    <w:tbl>
      <w:tblPr>
        <w:tblW w:w="8881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1"/>
      </w:tblGrid>
      <w:tr w:rsidR="001A6097" w:rsidRPr="008D5D2E" w:rsidTr="006B38F9">
        <w:trPr>
          <w:trHeight w:val="692"/>
        </w:trPr>
        <w:tc>
          <w:tcPr>
            <w:tcW w:w="8881" w:type="dxa"/>
            <w:tcBorders>
              <w:top w:val="single" w:sz="4" w:space="0" w:color="000000"/>
            </w:tcBorders>
            <w:shd w:val="clear" w:color="auto" w:fill="auto"/>
          </w:tcPr>
          <w:p w:rsidR="001A6097" w:rsidRPr="008D5D2E" w:rsidRDefault="001A6097" w:rsidP="006B38F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แผนการจัดการเรียนรู้รายวิชา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ชื่อรายวิชา                    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รหัสวิชา 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ระดับชั้น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สาขาวิชา/แผนกวิชา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หน่วยกิต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จำนวนคาบรวม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ทฤษฎี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7A100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D5D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1A6097" w:rsidRPr="008D5D2E" w:rsidTr="006B38F9">
        <w:tc>
          <w:tcPr>
            <w:tcW w:w="8881" w:type="dxa"/>
            <w:tcBorders>
              <w:top w:val="single" w:sz="4" w:space="0" w:color="000000"/>
            </w:tcBorders>
            <w:shd w:val="clear" w:color="auto" w:fill="auto"/>
          </w:tcPr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:rsidR="001A6097" w:rsidRPr="007A1006" w:rsidRDefault="001A6097" w:rsidP="006B38F9">
            <w:pPr>
              <w:shd w:val="clear" w:color="auto" w:fill="FFFFFF"/>
              <w:ind w:left="585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/>
                <w:color w:val="000000"/>
                <w:sz w:val="16"/>
                <w:szCs w:val="16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/>
                <w:color w:val="000000"/>
                <w:sz w:val="16"/>
                <w:szCs w:val="16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ind w:left="945"/>
              <w:rPr>
                <w:rFonts w:ascii="TH SarabunIT๙" w:eastAsia="Calibri" w:hAnsi="TH SarabunIT๙" w:cs="TH SarabunIT๙"/>
                <w:color w:val="000000"/>
                <w:sz w:val="16"/>
                <w:szCs w:val="16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    </w:t>
            </w: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     </w:t>
            </w: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7A1006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 w:hint="cs"/>
                <w:b/>
                <w:bCs/>
                <w:sz w:val="40"/>
                <w:szCs w:val="40"/>
              </w:rPr>
            </w:pPr>
          </w:p>
          <w:p w:rsidR="001A6097" w:rsidRPr="008D5D2E" w:rsidRDefault="001A6097" w:rsidP="006B38F9">
            <w:pPr>
              <w:autoSpaceDE w:val="0"/>
              <w:autoSpaceDN w:val="0"/>
              <w:adjustRightInd w:val="0"/>
              <w:ind w:firstLine="720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</w:tbl>
    <w:p w:rsidR="00F82B08" w:rsidRDefault="00F82B08"/>
    <w:p w:rsidR="001A6097" w:rsidRDefault="001A6097"/>
    <w:p w:rsidR="001A6097" w:rsidRDefault="001A6097"/>
    <w:p w:rsidR="00050D9C" w:rsidRDefault="00050D9C">
      <w:r>
        <w:br w:type="page"/>
      </w:r>
    </w:p>
    <w:p w:rsidR="001A6097" w:rsidRPr="00050D9C" w:rsidRDefault="001A6097" w:rsidP="00050D9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050D9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>รายชื่อหน่วยการสอน</w:t>
      </w:r>
      <w:r w:rsidRPr="00050D9C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050D9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การเรียนรู้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794"/>
        <w:gridCol w:w="765"/>
        <w:gridCol w:w="793"/>
      </w:tblGrid>
      <w:tr w:rsidR="001A6097" w:rsidRPr="007A1006" w:rsidTr="006B38F9">
        <w:tc>
          <w:tcPr>
            <w:tcW w:w="8296" w:type="dxa"/>
            <w:gridSpan w:val="4"/>
            <w:shd w:val="clear" w:color="auto" w:fill="auto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หน่วยการสอน/การเรียนรู้</w:t>
            </w:r>
          </w:p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วิชา 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</w:t>
            </w:r>
          </w:p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รหัสวิชา  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</w:tr>
      <w:tr w:rsidR="001A6097" w:rsidRPr="007A1006" w:rsidTr="006B38F9">
        <w:tc>
          <w:tcPr>
            <w:tcW w:w="944" w:type="dxa"/>
            <w:vMerge w:val="restart"/>
            <w:shd w:val="clear" w:color="auto" w:fill="auto"/>
            <w:vAlign w:val="center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794" w:type="dxa"/>
            <w:vMerge w:val="restart"/>
            <w:shd w:val="clear" w:color="auto" w:fill="auto"/>
            <w:vAlign w:val="center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 ทฤษฎี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1A6097" w:rsidRPr="007A1006" w:rsidTr="006B38F9">
        <w:tc>
          <w:tcPr>
            <w:tcW w:w="944" w:type="dxa"/>
            <w:vMerge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94" w:type="dxa"/>
            <w:vMerge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93" w:type="dxa"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1A6097" w:rsidRPr="007A1006" w:rsidTr="006B38F9">
        <w:trPr>
          <w:trHeight w:val="6875"/>
        </w:trPr>
        <w:tc>
          <w:tcPr>
            <w:tcW w:w="944" w:type="dxa"/>
            <w:shd w:val="clear" w:color="auto" w:fill="auto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94" w:type="dxa"/>
            <w:shd w:val="clear" w:color="auto" w:fill="auto"/>
          </w:tcPr>
          <w:p w:rsidR="001A6097" w:rsidRPr="008D5D2E" w:rsidRDefault="001A6097" w:rsidP="006B38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" w:type="dxa"/>
            <w:shd w:val="clear" w:color="auto" w:fill="auto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944" w:type="dxa"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5D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1A6097" w:rsidRPr="008D5D2E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A6097" w:rsidRDefault="001A6097" w:rsidP="001A6097"/>
    <w:p w:rsidR="001A6097" w:rsidRDefault="001A6097"/>
    <w:p w:rsidR="001A6097" w:rsidRDefault="001A6097">
      <w:pPr>
        <w:spacing w:after="160" w:line="259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br w:type="page"/>
      </w:r>
    </w:p>
    <w:p w:rsidR="001A6097" w:rsidRPr="0046310D" w:rsidRDefault="001A6097" w:rsidP="001A6097">
      <w:pPr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bookmarkStart w:id="0" w:name="_GoBack"/>
      <w:r w:rsidRPr="0046310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โครงการสอน</w:t>
      </w:r>
    </w:p>
    <w:bookmarkEnd w:id="0"/>
    <w:p w:rsidR="001A6097" w:rsidRPr="0046310D" w:rsidRDefault="001A6097" w:rsidP="001A609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31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</w:t>
      </w:r>
      <w:r w:rsidRPr="0046310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46310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46310D">
        <w:rPr>
          <w:rFonts w:ascii="TH SarabunPSK" w:eastAsia="Calibri" w:hAnsi="TH SarabunPSK" w:cs="TH SarabunPSK"/>
          <w:sz w:val="32"/>
          <w:szCs w:val="32"/>
        </w:rPr>
        <w:t>…………………………….</w:t>
      </w:r>
    </w:p>
    <w:p w:rsidR="001A6097" w:rsidRPr="0046310D" w:rsidRDefault="001A6097" w:rsidP="001A609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</w:t>
      </w:r>
      <w:r w:rsidRPr="0046310D">
        <w:rPr>
          <w:rFonts w:ascii="TH SarabunPSK" w:eastAsia="Calibri" w:hAnsi="TH SarabunPSK" w:cs="TH SarabunPSK"/>
          <w:sz w:val="32"/>
          <w:szCs w:val="32"/>
          <w:cs/>
        </w:rPr>
        <w:t xml:space="preserve"> ประกาศนียบัตรวิชาชีพ (ปวช.)/ประกาศนียบัตรวิชาชีพ (ปวส.) พุทธศักราช </w:t>
      </w:r>
      <w:r w:rsidRPr="0046310D">
        <w:rPr>
          <w:rFonts w:ascii="TH SarabunPSK" w:eastAsia="Calibri" w:hAnsi="TH SarabunPSK" w:cs="TH SarabunPSK"/>
          <w:sz w:val="32"/>
          <w:szCs w:val="32"/>
        </w:rPr>
        <w:t>……</w:t>
      </w:r>
    </w:p>
    <w:p w:rsidR="001A6097" w:rsidRPr="0046310D" w:rsidRDefault="001A6097" w:rsidP="001A609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ประเภทวิชา</w:t>
      </w:r>
      <w:r w:rsidRPr="0046310D">
        <w:rPr>
          <w:rFonts w:ascii="TH SarabunPSK" w:eastAsia="Calibri" w:hAnsi="TH SarabunPSK" w:cs="TH SarabunPSK"/>
          <w:sz w:val="32"/>
          <w:szCs w:val="32"/>
        </w:rPr>
        <w:t>………………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สาขาวิชา</w:t>
      </w:r>
      <w:r w:rsidRPr="0046310D">
        <w:rPr>
          <w:rFonts w:ascii="TH SarabunPSK" w:eastAsia="Calibri" w:hAnsi="TH SarabunPSK" w:cs="TH SarabunPSK"/>
          <w:sz w:val="32"/>
          <w:szCs w:val="32"/>
        </w:rPr>
        <w:t>…………….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สาขางาน </w:t>
      </w:r>
      <w:r w:rsidRPr="0046310D">
        <w:rPr>
          <w:rFonts w:ascii="TH SarabunPSK" w:eastAsia="Calibri" w:hAnsi="TH SarabunPSK" w:cs="TH SarabunPSK"/>
          <w:sz w:val="32"/>
          <w:szCs w:val="32"/>
        </w:rPr>
        <w:t>……………………………</w:t>
      </w:r>
    </w:p>
    <w:p w:rsidR="001A6097" w:rsidRPr="0046310D" w:rsidRDefault="001A6097" w:rsidP="001A6097">
      <w:pPr>
        <w:rPr>
          <w:rFonts w:ascii="TH SarabunPSK" w:eastAsia="Calibri" w:hAnsi="TH SarabunPSK" w:cs="TH SarabunPSK"/>
          <w:sz w:val="32"/>
          <w:szCs w:val="32"/>
        </w:rPr>
      </w:pP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จำนวน</w:t>
      </w:r>
      <w:r w:rsidRPr="004631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6310D">
        <w:rPr>
          <w:rFonts w:ascii="TH SarabunPSK" w:eastAsia="Calibri" w:hAnsi="TH SarabunPSK" w:cs="TH SarabunPSK"/>
          <w:sz w:val="32"/>
          <w:szCs w:val="32"/>
        </w:rPr>
        <w:t xml:space="preserve">…………. </w:t>
      </w:r>
      <w:r w:rsidRPr="004631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หน่วยกิต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</w:t>
      </w:r>
      <w:r w:rsidRPr="0046310D">
        <w:rPr>
          <w:rFonts w:ascii="TH SarabunPSK" w:eastAsia="Calibri" w:hAnsi="TH SarabunPSK" w:cs="TH SarabunPSK"/>
          <w:sz w:val="32"/>
          <w:szCs w:val="32"/>
        </w:rPr>
        <w:t>………………….</w:t>
      </w:r>
      <w:r w:rsidRPr="004631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63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ชั่วโมง/สัปดาห์</w:t>
      </w:r>
      <w:r w:rsidRPr="0046310D">
        <w:rPr>
          <w:rFonts w:ascii="TH SarabunPSK" w:eastAsia="Calibri" w:hAnsi="TH SarabunPSK" w:cs="TH SarabunPSK"/>
          <w:sz w:val="32"/>
          <w:szCs w:val="32"/>
        </w:rPr>
        <w:t>…….…………..</w:t>
      </w:r>
    </w:p>
    <w:p w:rsidR="001A6097" w:rsidRPr="0046310D" w:rsidRDefault="001A6097" w:rsidP="001A6097">
      <w:pPr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537"/>
        <w:gridCol w:w="1015"/>
        <w:gridCol w:w="1256"/>
        <w:gridCol w:w="1126"/>
        <w:gridCol w:w="1408"/>
      </w:tblGrid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วิธีสอน/กิจกรรม</w:t>
            </w: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การวัดผล</w:t>
            </w:r>
            <w:r w:rsidRPr="007A1006">
              <w:rPr>
                <w:rFonts w:ascii="TH SarabunIT๙" w:eastAsia="Calibri" w:hAnsi="TH SarabunIT๙" w:cs="TH SarabunIT๙" w:hint="cs"/>
                <w:b/>
                <w:bCs/>
                <w:w w:val="90"/>
                <w:sz w:val="32"/>
                <w:szCs w:val="32"/>
                <w:cs/>
              </w:rPr>
              <w:t>และประเมินผล</w:t>
            </w: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A6097" w:rsidRPr="007A1006" w:rsidTr="006B38F9">
        <w:tc>
          <w:tcPr>
            <w:tcW w:w="86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5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A6097" w:rsidRPr="008D5D2E" w:rsidRDefault="001A6097" w:rsidP="001A6097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cs/>
        </w:rPr>
        <w:br w:type="page"/>
      </w:r>
      <w:r w:rsidRPr="00C47CB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>การวิเคราะห์หน่วยการเรียนรู้และสมรรถนะรายวิชา</w:t>
      </w:r>
    </w:p>
    <w:p w:rsidR="001A6097" w:rsidRPr="008D5D2E" w:rsidRDefault="001A6097" w:rsidP="001A6097">
      <w:pPr>
        <w:ind w:right="-143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5D2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ชื่อวิชา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..............................</w:t>
      </w:r>
      <w:r w:rsidRPr="008D5D2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รหัสวิชา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.......................</w:t>
      </w:r>
      <w:r w:rsidRPr="008D5D2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จำนวน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</w:t>
      </w:r>
      <w:r w:rsidRPr="008D5D2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หน่วยกิต (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</w:t>
      </w:r>
      <w:r w:rsidRPr="008D5D2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ชม./สัปดาห์)</w:t>
      </w:r>
    </w:p>
    <w:p w:rsidR="001A6097" w:rsidRPr="008D5D2E" w:rsidRDefault="001A6097" w:rsidP="001A6097">
      <w:pPr>
        <w:ind w:right="-143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6237"/>
      </w:tblGrid>
      <w:tr w:rsidR="001A6097" w:rsidRPr="007A1006" w:rsidTr="006B38F9"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A1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10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1A6097" w:rsidRPr="007A1006" w:rsidTr="006B38F9"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262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8D5D2E" w:rsidRDefault="001A6097" w:rsidP="006B38F9">
            <w:pPr>
              <w:spacing w:after="200"/>
              <w:rPr>
                <w:rFonts w:ascii="TH SarabunIT๙" w:eastAsia="Calibri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8D5D2E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75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A6097" w:rsidRPr="007A1006" w:rsidTr="006B38F9">
        <w:trPr>
          <w:trHeight w:val="60"/>
        </w:trPr>
        <w:tc>
          <w:tcPr>
            <w:tcW w:w="988" w:type="dxa"/>
            <w:shd w:val="clear" w:color="auto" w:fill="auto"/>
          </w:tcPr>
          <w:p w:rsidR="001A6097" w:rsidRPr="007A1006" w:rsidRDefault="001A6097" w:rsidP="006B38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:rsidR="001A6097" w:rsidRPr="007A1006" w:rsidRDefault="001A6097" w:rsidP="006B38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1A6097" w:rsidRDefault="001A6097"/>
    <w:p w:rsidR="001A6097" w:rsidRDefault="001A6097">
      <w:pPr>
        <w:spacing w:after="160" w:line="259" w:lineRule="auto"/>
      </w:pPr>
    </w:p>
    <w:sectPr w:rsidR="001A6097" w:rsidSect="001A609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97"/>
    <w:rsid w:val="00050D9C"/>
    <w:rsid w:val="001A6097"/>
    <w:rsid w:val="00C47CB1"/>
    <w:rsid w:val="00F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ED68"/>
  <w15:chartTrackingRefBased/>
  <w15:docId w15:val="{94056AA0-F6B4-4CC6-8161-8AD93194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ngsana New"/>
        <w:color w:val="000000" w:themeColor="text1"/>
        <w:sz w:val="40"/>
        <w:szCs w:val="3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97"/>
    <w:pPr>
      <w:spacing w:after="0" w:line="240" w:lineRule="auto"/>
    </w:pPr>
    <w:rPr>
      <w:rFonts w:ascii="Times New Roman" w:eastAsia="Times New Roman" w:hAnsi="Times New Roman"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2022-11-21T08:56:00Z</dcterms:created>
  <dcterms:modified xsi:type="dcterms:W3CDTF">2022-11-21T09:21:00Z</dcterms:modified>
</cp:coreProperties>
</file>